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42" w:rsidRPr="0094589E" w:rsidRDefault="0094589E" w:rsidP="0094589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F5655">
        <w:rPr>
          <w:rStyle w:val="FontStyle14"/>
          <w:sz w:val="28"/>
          <w:szCs w:val="28"/>
        </w:rPr>
        <w:t>Основные</w:t>
      </w:r>
      <w:r>
        <w:rPr>
          <w:rStyle w:val="FontStyle14"/>
          <w:sz w:val="28"/>
          <w:szCs w:val="28"/>
        </w:rPr>
        <w:t xml:space="preserve"> направления</w:t>
      </w:r>
      <w:r w:rsidRPr="00BF5655">
        <w:rPr>
          <w:rStyle w:val="FontStyle14"/>
          <w:sz w:val="28"/>
          <w:szCs w:val="28"/>
        </w:rPr>
        <w:t xml:space="preserve"> и функции отдела</w:t>
      </w:r>
      <w:r>
        <w:rPr>
          <w:rStyle w:val="FontStyle14"/>
          <w:sz w:val="28"/>
          <w:szCs w:val="28"/>
        </w:rPr>
        <w:t xml:space="preserve"> </w:t>
      </w:r>
      <w:r w:rsidR="009D714E" w:rsidRPr="0094589E">
        <w:rPr>
          <w:b/>
          <w:sz w:val="28"/>
          <w:szCs w:val="28"/>
        </w:rPr>
        <w:t>организационной работы и делопроизводства</w:t>
      </w:r>
      <w:r w:rsidR="004A7C42" w:rsidRPr="00DD3C9B">
        <w:rPr>
          <w:b/>
        </w:rPr>
        <w:t xml:space="preserve"> </w:t>
      </w:r>
      <w:r w:rsidR="004A7C42" w:rsidRPr="0094589E">
        <w:rPr>
          <w:b/>
          <w:sz w:val="28"/>
          <w:szCs w:val="28"/>
        </w:rPr>
        <w:t xml:space="preserve">Департамента </w:t>
      </w:r>
      <w:r w:rsidR="00FE43C4" w:rsidRPr="0094589E">
        <w:rPr>
          <w:b/>
          <w:sz w:val="28"/>
          <w:szCs w:val="28"/>
        </w:rPr>
        <w:t xml:space="preserve">труда и </w:t>
      </w:r>
      <w:r w:rsidR="004A7C42" w:rsidRPr="0094589E">
        <w:rPr>
          <w:b/>
          <w:sz w:val="28"/>
          <w:szCs w:val="28"/>
        </w:rPr>
        <w:t>занятости населения Республики Марий Эл</w:t>
      </w:r>
    </w:p>
    <w:p w:rsidR="004A7C42" w:rsidRDefault="0094589E" w:rsidP="0094589E">
      <w:pPr>
        <w:shd w:val="clear" w:color="auto" w:fill="FFFFFF"/>
        <w:spacing w:line="322" w:lineRule="exact"/>
        <w:jc w:val="center"/>
        <w:rPr>
          <w:b/>
          <w:bCs/>
          <w:color w:val="000000"/>
          <w:szCs w:val="28"/>
        </w:rPr>
      </w:pPr>
      <w:r w:rsidRPr="0077039F">
        <w:rPr>
          <w:bCs/>
          <w:color w:val="000000"/>
          <w:sz w:val="22"/>
          <w:szCs w:val="22"/>
        </w:rPr>
        <w:t>(</w:t>
      </w:r>
      <w:r>
        <w:rPr>
          <w:bCs/>
          <w:color w:val="000000"/>
          <w:sz w:val="22"/>
          <w:szCs w:val="22"/>
        </w:rPr>
        <w:t>выписка из Положения об отделе</w:t>
      </w:r>
      <w:r w:rsidRPr="0094589E">
        <w:rPr>
          <w:b/>
          <w:sz w:val="28"/>
          <w:szCs w:val="28"/>
        </w:rPr>
        <w:t xml:space="preserve"> </w:t>
      </w:r>
      <w:r w:rsidRPr="0094589E">
        <w:rPr>
          <w:sz w:val="22"/>
          <w:szCs w:val="22"/>
        </w:rPr>
        <w:t>организационной работы и делопроизводства</w:t>
      </w:r>
      <w:r>
        <w:rPr>
          <w:sz w:val="22"/>
          <w:szCs w:val="22"/>
        </w:rPr>
        <w:t>)</w:t>
      </w:r>
    </w:p>
    <w:p w:rsidR="00595926" w:rsidRPr="004A7C42" w:rsidRDefault="00595926">
      <w:pPr>
        <w:pStyle w:val="Style2"/>
        <w:widowControl/>
        <w:spacing w:line="240" w:lineRule="exact"/>
        <w:ind w:left="730" w:firstLine="0"/>
        <w:jc w:val="left"/>
        <w:rPr>
          <w:sz w:val="28"/>
          <w:szCs w:val="28"/>
        </w:rPr>
      </w:pP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Планирование работы Департамента, составление ежеквартальных и годового планов работы Департамента;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организационное обеспечение подготовки и проведения заседаний коллегии, семинаров, совещаний, других мероприятий, проводимых Департаментом или с его участием;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Организация работы приемной руководителя Департамента, ведение протоколов коллегии, совещаний, проводимых руководителем Департамента.</w:t>
      </w:r>
    </w:p>
    <w:p w:rsidR="008A2008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Организация и обеспечение функционирования в</w:t>
      </w:r>
      <w:r w:rsidR="00E46786">
        <w:rPr>
          <w:sz w:val="28"/>
          <w:szCs w:val="28"/>
        </w:rPr>
        <w:t xml:space="preserve"> Департаменте и </w:t>
      </w:r>
      <w:r w:rsidRPr="009D714E">
        <w:rPr>
          <w:sz w:val="28"/>
          <w:szCs w:val="28"/>
        </w:rPr>
        <w:t>центрах занятости населения единой системы делопроизводства</w:t>
      </w:r>
      <w:r w:rsidR="008A2008">
        <w:rPr>
          <w:sz w:val="28"/>
          <w:szCs w:val="28"/>
        </w:rPr>
        <w:t>:</w:t>
      </w:r>
    </w:p>
    <w:p w:rsidR="009D714E" w:rsidRPr="009D714E" w:rsidRDefault="008A2008" w:rsidP="00084F72">
      <w:pPr>
        <w:ind w:left="18" w:firstLine="69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714E" w:rsidRPr="009D714E">
        <w:rPr>
          <w:sz w:val="28"/>
          <w:szCs w:val="28"/>
        </w:rPr>
        <w:t>едение делопроизводства в электронной системе  ДЕЛО-web;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разработка инструкции по делопроизводству, номенклатуры дел; обеспечение четкого прохождения документов;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осуществление приема и передачи документов посредством электронной почты и своевременной доставки их до исполнителей.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E45695">
        <w:rPr>
          <w:sz w:val="28"/>
          <w:szCs w:val="28"/>
        </w:rPr>
        <w:t>Осуществление контроля за исполнением решений и поручений вышестоящих органов, писем министерств и ведомств, решений коллегий и приказов Департамента</w:t>
      </w:r>
      <w:r w:rsidRPr="009D714E">
        <w:rPr>
          <w:sz w:val="28"/>
          <w:szCs w:val="28"/>
        </w:rPr>
        <w:t>;</w:t>
      </w:r>
    </w:p>
    <w:p w:rsid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составление еженедельных сводок предупредительного контроля за ходом исполнения поручений, документов и другой корреспонденции, ведение учета контролируемых документов.</w:t>
      </w:r>
      <w:r>
        <w:rPr>
          <w:sz w:val="28"/>
          <w:szCs w:val="28"/>
        </w:rPr>
        <w:t xml:space="preserve"> </w:t>
      </w:r>
    </w:p>
    <w:p w:rsidR="008A2008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 xml:space="preserve">Организация приема граждан по личным вопросам: 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обеспечение установленного порядка рассмотрения обращений граждан</w:t>
      </w:r>
      <w:r w:rsidR="007F04A8">
        <w:rPr>
          <w:sz w:val="28"/>
          <w:szCs w:val="28"/>
        </w:rPr>
        <w:t xml:space="preserve"> и организаций</w:t>
      </w:r>
      <w:r w:rsidRPr="009D714E">
        <w:rPr>
          <w:sz w:val="28"/>
          <w:szCs w:val="28"/>
        </w:rPr>
        <w:t xml:space="preserve">; 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осуществление контроля за соблюдением сроков рассмотрения письменных и устных обращений граждан</w:t>
      </w:r>
      <w:r w:rsidR="007F04A8">
        <w:rPr>
          <w:sz w:val="28"/>
          <w:szCs w:val="28"/>
        </w:rPr>
        <w:t xml:space="preserve"> и организаций</w:t>
      </w:r>
      <w:r w:rsidRPr="009D714E">
        <w:rPr>
          <w:sz w:val="28"/>
          <w:szCs w:val="28"/>
        </w:rPr>
        <w:t>, подготовка аналитических справок по этим вопросам.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Обеспечение работы архива</w:t>
      </w:r>
      <w:r w:rsidR="008A2008">
        <w:rPr>
          <w:sz w:val="28"/>
          <w:szCs w:val="28"/>
        </w:rPr>
        <w:t xml:space="preserve"> Департамента</w:t>
      </w:r>
      <w:r w:rsidRPr="009D714E">
        <w:rPr>
          <w:sz w:val="28"/>
          <w:szCs w:val="28"/>
        </w:rPr>
        <w:t xml:space="preserve"> по приему, обработке, учету, обеспечению сохранности, отбору, упорядочению и использованию документов архивного фонда: 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проведение экспертизы ценности и научно-технической обработки документов; подготовка описей, актов на уничтожение документов с истекшими сроками хранения;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подготовка и своевременная передача документов архива на государственное хранение; использование документов архива в практических целях.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Техническое обеспечение работы с документами, печатание, проведение копировально-множительных работ, рассылка документов.</w:t>
      </w:r>
    </w:p>
    <w:p w:rsidR="00DD376F" w:rsidRPr="00DD376F" w:rsidRDefault="00DD376F" w:rsidP="00084F72">
      <w:pPr>
        <w:pStyle w:val="Style1"/>
        <w:widowControl/>
        <w:spacing w:before="10" w:line="317" w:lineRule="exact"/>
        <w:ind w:firstLine="691"/>
        <w:jc w:val="both"/>
        <w:rPr>
          <w:rStyle w:val="FontStyle11"/>
          <w:b w:val="0"/>
          <w:sz w:val="28"/>
          <w:szCs w:val="28"/>
        </w:rPr>
      </w:pPr>
      <w:r w:rsidRPr="00DD376F">
        <w:rPr>
          <w:rStyle w:val="FontStyle11"/>
          <w:b w:val="0"/>
          <w:sz w:val="28"/>
          <w:szCs w:val="28"/>
        </w:rPr>
        <w:t xml:space="preserve">Осуществление разработки соответствующих разделов государственной программы, предусматривающей мероприятия по </w:t>
      </w:r>
      <w:r w:rsidRPr="00DD376F">
        <w:rPr>
          <w:rStyle w:val="FontStyle11"/>
          <w:b w:val="0"/>
          <w:sz w:val="28"/>
          <w:szCs w:val="28"/>
        </w:rPr>
        <w:lastRenderedPageBreak/>
        <w:t>содействию занятости населения, и организация работы по её реализации центрами занятости населения.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Материально - техническое обеспечение деятельности Департамента (в том числе по вопросам приобретения, аренды и ремонта служебных помещений, приобретения и использования транспортных средств, мебели, оборудования):</w:t>
      </w:r>
    </w:p>
    <w:p w:rsidR="009D714E" w:rsidRPr="009D714E" w:rsidRDefault="007F04A8" w:rsidP="00084F72">
      <w:pPr>
        <w:ind w:left="18" w:firstLine="69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="009D714E" w:rsidRPr="009D714E">
        <w:rPr>
          <w:sz w:val="28"/>
          <w:szCs w:val="28"/>
        </w:rPr>
        <w:t xml:space="preserve">е в установленном порядке </w:t>
      </w:r>
      <w:r>
        <w:rPr>
          <w:sz w:val="28"/>
          <w:szCs w:val="28"/>
        </w:rPr>
        <w:t>закупок</w:t>
      </w:r>
      <w:r w:rsidR="009D714E" w:rsidRPr="009D714E">
        <w:rPr>
          <w:sz w:val="28"/>
          <w:szCs w:val="28"/>
        </w:rPr>
        <w:t xml:space="preserve"> товаров, работ,  услуг для нужд Департамента;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анализ состояния материально-технической базы и организация работы по ее дальнейшему развитию;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организация заключения договоров по аренде служебных помещений Департамента, хозяйственному обслуживанию, оказанию коммунальных услуг, э</w:t>
      </w:r>
      <w:r w:rsidR="008A2008">
        <w:rPr>
          <w:sz w:val="28"/>
          <w:szCs w:val="28"/>
        </w:rPr>
        <w:t>лектроснабжению и услугам связи,</w:t>
      </w:r>
      <w:r w:rsidRPr="009D714E">
        <w:rPr>
          <w:sz w:val="28"/>
          <w:szCs w:val="28"/>
        </w:rPr>
        <w:t xml:space="preserve"> </w:t>
      </w:r>
      <w:r w:rsidR="008A2008">
        <w:rPr>
          <w:sz w:val="28"/>
          <w:szCs w:val="28"/>
        </w:rPr>
        <w:t>о</w:t>
      </w:r>
      <w:r w:rsidRPr="009D714E">
        <w:rPr>
          <w:sz w:val="28"/>
          <w:szCs w:val="28"/>
        </w:rPr>
        <w:t>формление необходимых документ</w:t>
      </w:r>
      <w:r w:rsidR="008A2008">
        <w:rPr>
          <w:sz w:val="28"/>
          <w:szCs w:val="28"/>
        </w:rPr>
        <w:t>ов</w:t>
      </w:r>
      <w:r w:rsidRPr="009D714E">
        <w:rPr>
          <w:sz w:val="28"/>
          <w:szCs w:val="28"/>
        </w:rPr>
        <w:t xml:space="preserve"> для их заключения;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составление плана размещения отделов, обеспечение кабинетов Департамента мебелью, оборудованием, канцелярскими принадлежностями и необходимыми техническими средствами;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 xml:space="preserve">отслеживание движения имущества, материальных ценностей. 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 xml:space="preserve">Подготовка к эксплуатации служебных помещений Департамента к работе в осеннее - зимний период, организация и контроль выполнения центрами занятости населения работ по подготовке </w:t>
      </w:r>
      <w:r w:rsidR="0077065A">
        <w:rPr>
          <w:sz w:val="28"/>
          <w:szCs w:val="28"/>
        </w:rPr>
        <w:br/>
      </w:r>
      <w:r w:rsidR="008A2008">
        <w:rPr>
          <w:sz w:val="28"/>
          <w:szCs w:val="28"/>
        </w:rPr>
        <w:t>к осеннее - зимнему периоду.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Организация работы по реализации мероприятий</w:t>
      </w:r>
      <w:r w:rsidR="0077065A">
        <w:rPr>
          <w:sz w:val="28"/>
          <w:szCs w:val="28"/>
        </w:rPr>
        <w:t>,</w:t>
      </w:r>
      <w:r w:rsidRPr="009D714E">
        <w:rPr>
          <w:sz w:val="28"/>
          <w:szCs w:val="28"/>
        </w:rPr>
        <w:t xml:space="preserve"> направленных на энергосбережение и повышение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республиканской целевой программой в области энергосбережения и повышения энергетической эффективности;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Сбор и анализ информации по проведению центрами занятости населения, мероприятий по энергосбережению и повышен</w:t>
      </w:r>
      <w:r w:rsidR="008A2008">
        <w:rPr>
          <w:sz w:val="28"/>
          <w:szCs w:val="28"/>
        </w:rPr>
        <w:t>ию энергетической эффективности.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Осуществление контроля за техническим состоянием и эксплуатацией служебных автомобилей Департамента</w:t>
      </w:r>
      <w:r w:rsidR="008A2008">
        <w:rPr>
          <w:sz w:val="28"/>
          <w:szCs w:val="28"/>
        </w:rPr>
        <w:t>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Подготовка и своевременное представление государственной и ведомственной статистической отчетности по имуществу, объемам потребления т</w:t>
      </w:r>
      <w:r w:rsidR="008A2008">
        <w:rPr>
          <w:sz w:val="28"/>
          <w:szCs w:val="28"/>
        </w:rPr>
        <w:t>опливно-энергетических ресурсов.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Организация выполнения мероприятий по мобилизационной подготовке</w:t>
      </w:r>
      <w:r w:rsidR="00E45695">
        <w:rPr>
          <w:sz w:val="28"/>
          <w:szCs w:val="28"/>
        </w:rPr>
        <w:t>,</w:t>
      </w:r>
      <w:r w:rsidRPr="009D714E">
        <w:rPr>
          <w:sz w:val="28"/>
          <w:szCs w:val="28"/>
        </w:rPr>
        <w:t xml:space="preserve"> гражданской обороне</w:t>
      </w:r>
      <w:r w:rsidR="00E45695">
        <w:rPr>
          <w:sz w:val="28"/>
          <w:szCs w:val="28"/>
        </w:rPr>
        <w:t xml:space="preserve"> и </w:t>
      </w:r>
      <w:r w:rsidR="00E45695" w:rsidRPr="009D714E">
        <w:rPr>
          <w:sz w:val="28"/>
          <w:szCs w:val="28"/>
        </w:rPr>
        <w:t>охране окружающей среды Департаментом</w:t>
      </w:r>
      <w:r w:rsidR="00E45695">
        <w:rPr>
          <w:sz w:val="28"/>
          <w:szCs w:val="28"/>
        </w:rPr>
        <w:t xml:space="preserve">, </w:t>
      </w:r>
      <w:r w:rsidRPr="009D714E">
        <w:rPr>
          <w:sz w:val="28"/>
          <w:szCs w:val="28"/>
        </w:rPr>
        <w:t>координация деятельности центров занят</w:t>
      </w:r>
      <w:r w:rsidR="00E45695">
        <w:rPr>
          <w:sz w:val="28"/>
          <w:szCs w:val="28"/>
        </w:rPr>
        <w:t>ости населения по указанным вопросам.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Ведение секретного делопроизводства.</w:t>
      </w:r>
    </w:p>
    <w:p w:rsidR="009D714E" w:rsidRPr="009D714E" w:rsidRDefault="009D714E" w:rsidP="00084F72">
      <w:pPr>
        <w:ind w:left="18" w:firstLine="691"/>
        <w:jc w:val="both"/>
        <w:rPr>
          <w:sz w:val="28"/>
          <w:szCs w:val="28"/>
        </w:rPr>
      </w:pPr>
      <w:r w:rsidRPr="009D714E">
        <w:rPr>
          <w:sz w:val="28"/>
          <w:szCs w:val="28"/>
        </w:rPr>
        <w:t>Контроль за состоянием пожарной безопасности, организация выполнения противопожарных мероприятий в Департаменте и центрах занятости населения.</w:t>
      </w:r>
    </w:p>
    <w:p w:rsidR="009D714E" w:rsidRPr="006217D1" w:rsidRDefault="009D714E" w:rsidP="0077065A">
      <w:pPr>
        <w:pStyle w:val="Style2"/>
        <w:widowControl/>
        <w:spacing w:line="240" w:lineRule="auto"/>
        <w:ind w:firstLine="691"/>
        <w:jc w:val="center"/>
        <w:rPr>
          <w:rStyle w:val="FontStyle11"/>
          <w:sz w:val="28"/>
          <w:szCs w:val="28"/>
        </w:rPr>
      </w:pPr>
    </w:p>
    <w:sectPr w:rsidR="009D714E" w:rsidRPr="006217D1" w:rsidSect="00356211">
      <w:headerReference w:type="even" r:id="rId6"/>
      <w:headerReference w:type="default" r:id="rId7"/>
      <w:type w:val="continuous"/>
      <w:pgSz w:w="11907" w:h="16840" w:code="9"/>
      <w:pgMar w:top="1134" w:right="1134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0E" w:rsidRDefault="006B730E">
      <w:r>
        <w:separator/>
      </w:r>
    </w:p>
  </w:endnote>
  <w:endnote w:type="continuationSeparator" w:id="0">
    <w:p w:rsidR="006B730E" w:rsidRDefault="006B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0E" w:rsidRDefault="006B730E">
      <w:r>
        <w:separator/>
      </w:r>
    </w:p>
  </w:footnote>
  <w:footnote w:type="continuationSeparator" w:id="0">
    <w:p w:rsidR="006B730E" w:rsidRDefault="006B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80" w:rsidRDefault="00FC68F5" w:rsidP="00A75A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4A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A80" w:rsidRDefault="00044A80" w:rsidP="0035621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80" w:rsidRDefault="00FC68F5" w:rsidP="00A75A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4A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89E">
      <w:rPr>
        <w:rStyle w:val="a5"/>
        <w:noProof/>
      </w:rPr>
      <w:t>2</w:t>
    </w:r>
    <w:r>
      <w:rPr>
        <w:rStyle w:val="a5"/>
      </w:rPr>
      <w:fldChar w:fldCharType="end"/>
    </w:r>
  </w:p>
  <w:p w:rsidR="00044A80" w:rsidRDefault="00044A80" w:rsidP="0035621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5BF3"/>
    <w:rsid w:val="000007A6"/>
    <w:rsid w:val="00012C24"/>
    <w:rsid w:val="00036882"/>
    <w:rsid w:val="000369D7"/>
    <w:rsid w:val="00044A80"/>
    <w:rsid w:val="00054C8D"/>
    <w:rsid w:val="000652E0"/>
    <w:rsid w:val="000711D8"/>
    <w:rsid w:val="0007317E"/>
    <w:rsid w:val="00083D33"/>
    <w:rsid w:val="00084F72"/>
    <w:rsid w:val="00087182"/>
    <w:rsid w:val="00096EF2"/>
    <w:rsid w:val="000C25B3"/>
    <w:rsid w:val="000D2DB6"/>
    <w:rsid w:val="000E6FD8"/>
    <w:rsid w:val="001161B8"/>
    <w:rsid w:val="00134508"/>
    <w:rsid w:val="00181D12"/>
    <w:rsid w:val="001B533C"/>
    <w:rsid w:val="001C6476"/>
    <w:rsid w:val="001C6C19"/>
    <w:rsid w:val="001D063F"/>
    <w:rsid w:val="001D24B0"/>
    <w:rsid w:val="001E58ED"/>
    <w:rsid w:val="001F133D"/>
    <w:rsid w:val="002672F8"/>
    <w:rsid w:val="002811CD"/>
    <w:rsid w:val="00285D25"/>
    <w:rsid w:val="002A37DE"/>
    <w:rsid w:val="002A6EF1"/>
    <w:rsid w:val="002B1793"/>
    <w:rsid w:val="002D00F3"/>
    <w:rsid w:val="002D295B"/>
    <w:rsid w:val="002D5AAD"/>
    <w:rsid w:val="00305B86"/>
    <w:rsid w:val="0032094F"/>
    <w:rsid w:val="003268EA"/>
    <w:rsid w:val="00356211"/>
    <w:rsid w:val="0039425D"/>
    <w:rsid w:val="003C7E16"/>
    <w:rsid w:val="003D41D4"/>
    <w:rsid w:val="00406301"/>
    <w:rsid w:val="00433ED2"/>
    <w:rsid w:val="00435377"/>
    <w:rsid w:val="00436AEA"/>
    <w:rsid w:val="004379E3"/>
    <w:rsid w:val="00444C78"/>
    <w:rsid w:val="004506A0"/>
    <w:rsid w:val="004715EF"/>
    <w:rsid w:val="0047409B"/>
    <w:rsid w:val="00482343"/>
    <w:rsid w:val="004911DF"/>
    <w:rsid w:val="00495036"/>
    <w:rsid w:val="004A2820"/>
    <w:rsid w:val="004A7C42"/>
    <w:rsid w:val="004B0A0A"/>
    <w:rsid w:val="004B613D"/>
    <w:rsid w:val="004C0313"/>
    <w:rsid w:val="004E1494"/>
    <w:rsid w:val="004E344B"/>
    <w:rsid w:val="004E6AB0"/>
    <w:rsid w:val="004E73D4"/>
    <w:rsid w:val="0051517B"/>
    <w:rsid w:val="00522E0C"/>
    <w:rsid w:val="005373CD"/>
    <w:rsid w:val="005643D7"/>
    <w:rsid w:val="00566C14"/>
    <w:rsid w:val="00593568"/>
    <w:rsid w:val="00595926"/>
    <w:rsid w:val="005B5F66"/>
    <w:rsid w:val="005D3D3F"/>
    <w:rsid w:val="005F3985"/>
    <w:rsid w:val="00615BFC"/>
    <w:rsid w:val="00615F40"/>
    <w:rsid w:val="006204B3"/>
    <w:rsid w:val="006217D1"/>
    <w:rsid w:val="00630D08"/>
    <w:rsid w:val="0065659F"/>
    <w:rsid w:val="00656623"/>
    <w:rsid w:val="00683D40"/>
    <w:rsid w:val="00690AD6"/>
    <w:rsid w:val="006950E5"/>
    <w:rsid w:val="006A7EAB"/>
    <w:rsid w:val="006B730E"/>
    <w:rsid w:val="006C3A76"/>
    <w:rsid w:val="006D0E1B"/>
    <w:rsid w:val="006E5E1D"/>
    <w:rsid w:val="006F1C85"/>
    <w:rsid w:val="006F25A0"/>
    <w:rsid w:val="00704542"/>
    <w:rsid w:val="00712FAD"/>
    <w:rsid w:val="007244F5"/>
    <w:rsid w:val="0075608A"/>
    <w:rsid w:val="0077065A"/>
    <w:rsid w:val="00777F43"/>
    <w:rsid w:val="00784268"/>
    <w:rsid w:val="00796501"/>
    <w:rsid w:val="007A41D4"/>
    <w:rsid w:val="007A65AF"/>
    <w:rsid w:val="007C5370"/>
    <w:rsid w:val="007E1DE0"/>
    <w:rsid w:val="007F04A8"/>
    <w:rsid w:val="007F1D44"/>
    <w:rsid w:val="00812581"/>
    <w:rsid w:val="0081462D"/>
    <w:rsid w:val="00821559"/>
    <w:rsid w:val="00823785"/>
    <w:rsid w:val="008731B0"/>
    <w:rsid w:val="00881A37"/>
    <w:rsid w:val="008866E5"/>
    <w:rsid w:val="008958F4"/>
    <w:rsid w:val="008A2008"/>
    <w:rsid w:val="008A5682"/>
    <w:rsid w:val="008B1A71"/>
    <w:rsid w:val="008C58CA"/>
    <w:rsid w:val="008D07B7"/>
    <w:rsid w:val="008D548F"/>
    <w:rsid w:val="008F5B63"/>
    <w:rsid w:val="00912C23"/>
    <w:rsid w:val="00914B24"/>
    <w:rsid w:val="0094348C"/>
    <w:rsid w:val="0094589E"/>
    <w:rsid w:val="00950C0E"/>
    <w:rsid w:val="00983250"/>
    <w:rsid w:val="009A317C"/>
    <w:rsid w:val="009A3552"/>
    <w:rsid w:val="009D714E"/>
    <w:rsid w:val="009E3B99"/>
    <w:rsid w:val="009F2368"/>
    <w:rsid w:val="00A0268F"/>
    <w:rsid w:val="00A3593D"/>
    <w:rsid w:val="00A75AB5"/>
    <w:rsid w:val="00A82306"/>
    <w:rsid w:val="00AC580B"/>
    <w:rsid w:val="00AF4AA9"/>
    <w:rsid w:val="00B00785"/>
    <w:rsid w:val="00B407D2"/>
    <w:rsid w:val="00B44A75"/>
    <w:rsid w:val="00B549A4"/>
    <w:rsid w:val="00B71C1D"/>
    <w:rsid w:val="00B72871"/>
    <w:rsid w:val="00B750D0"/>
    <w:rsid w:val="00B76B23"/>
    <w:rsid w:val="00B85BF3"/>
    <w:rsid w:val="00BC5320"/>
    <w:rsid w:val="00BC6786"/>
    <w:rsid w:val="00BD39E7"/>
    <w:rsid w:val="00BE2D05"/>
    <w:rsid w:val="00BE6711"/>
    <w:rsid w:val="00C03540"/>
    <w:rsid w:val="00C06D00"/>
    <w:rsid w:val="00C43E51"/>
    <w:rsid w:val="00C80DEF"/>
    <w:rsid w:val="00C95FC4"/>
    <w:rsid w:val="00CE01AC"/>
    <w:rsid w:val="00CF6F1E"/>
    <w:rsid w:val="00D14C32"/>
    <w:rsid w:val="00D265C0"/>
    <w:rsid w:val="00D330AD"/>
    <w:rsid w:val="00D47DE0"/>
    <w:rsid w:val="00D50A20"/>
    <w:rsid w:val="00D55F4A"/>
    <w:rsid w:val="00D63A9A"/>
    <w:rsid w:val="00D836C4"/>
    <w:rsid w:val="00D8768E"/>
    <w:rsid w:val="00DA3268"/>
    <w:rsid w:val="00DC094B"/>
    <w:rsid w:val="00DC1A94"/>
    <w:rsid w:val="00DD376F"/>
    <w:rsid w:val="00DD3C9B"/>
    <w:rsid w:val="00DD70DE"/>
    <w:rsid w:val="00DE3E6E"/>
    <w:rsid w:val="00DF3916"/>
    <w:rsid w:val="00DF7DEF"/>
    <w:rsid w:val="00E275D2"/>
    <w:rsid w:val="00E328D4"/>
    <w:rsid w:val="00E45695"/>
    <w:rsid w:val="00E46786"/>
    <w:rsid w:val="00E4790C"/>
    <w:rsid w:val="00E54BB7"/>
    <w:rsid w:val="00E57262"/>
    <w:rsid w:val="00E712C0"/>
    <w:rsid w:val="00EA4CFD"/>
    <w:rsid w:val="00EB06F2"/>
    <w:rsid w:val="00ED65A1"/>
    <w:rsid w:val="00EE01D9"/>
    <w:rsid w:val="00EF59ED"/>
    <w:rsid w:val="00F01BA2"/>
    <w:rsid w:val="00F161EF"/>
    <w:rsid w:val="00F20C62"/>
    <w:rsid w:val="00F2392D"/>
    <w:rsid w:val="00F60A79"/>
    <w:rsid w:val="00F70729"/>
    <w:rsid w:val="00F74314"/>
    <w:rsid w:val="00FA2A12"/>
    <w:rsid w:val="00FC68F5"/>
    <w:rsid w:val="00F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5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4A7C42"/>
    <w:pPr>
      <w:keepNext/>
      <w:ind w:right="34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34508"/>
  </w:style>
  <w:style w:type="paragraph" w:customStyle="1" w:styleId="Style2">
    <w:name w:val="Style2"/>
    <w:basedOn w:val="a"/>
    <w:rsid w:val="00134508"/>
    <w:pPr>
      <w:spacing w:line="317" w:lineRule="exact"/>
      <w:ind w:firstLine="787"/>
      <w:jc w:val="both"/>
    </w:pPr>
  </w:style>
  <w:style w:type="paragraph" w:customStyle="1" w:styleId="Style3">
    <w:name w:val="Style3"/>
    <w:basedOn w:val="a"/>
    <w:rsid w:val="00134508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rsid w:val="00134508"/>
  </w:style>
  <w:style w:type="character" w:customStyle="1" w:styleId="FontStyle11">
    <w:name w:val="Font Style11"/>
    <w:basedOn w:val="a0"/>
    <w:rsid w:val="001345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134508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rsid w:val="004A7C42"/>
    <w:pPr>
      <w:ind w:right="34"/>
      <w:jc w:val="center"/>
    </w:pPr>
    <w:rPr>
      <w:color w:val="000000"/>
      <w:sz w:val="28"/>
      <w:szCs w:val="28"/>
    </w:rPr>
  </w:style>
  <w:style w:type="paragraph" w:styleId="2">
    <w:name w:val="Body Text 2"/>
    <w:basedOn w:val="a"/>
    <w:rsid w:val="004A7C42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3562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6211"/>
  </w:style>
  <w:style w:type="paragraph" w:styleId="a6">
    <w:name w:val="Balloon Text"/>
    <w:basedOn w:val="a"/>
    <w:semiHidden/>
    <w:rsid w:val="002811CD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5B5F6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B5F66"/>
    <w:pPr>
      <w:spacing w:line="326" w:lineRule="exact"/>
      <w:ind w:firstLine="734"/>
      <w:jc w:val="both"/>
    </w:pPr>
  </w:style>
  <w:style w:type="paragraph" w:customStyle="1" w:styleId="Style8">
    <w:name w:val="Style8"/>
    <w:basedOn w:val="a"/>
    <w:rsid w:val="00983250"/>
    <w:pPr>
      <w:spacing w:line="326" w:lineRule="exact"/>
      <w:ind w:firstLine="691"/>
      <w:jc w:val="both"/>
    </w:pPr>
  </w:style>
  <w:style w:type="character" w:customStyle="1" w:styleId="FontStyle15">
    <w:name w:val="Font Style15"/>
    <w:basedOn w:val="a0"/>
    <w:rsid w:val="00983250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B71C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basedOn w:val="a0"/>
    <w:rsid w:val="0094589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03AD29F4D3BB4B9F1DC2976195FF25" ma:contentTypeVersion="1" ma:contentTypeDescription="Создание документа." ma:contentTypeScope="" ma:versionID="3604cf0a9b0375ad20023aa2cccdf7f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XXJ7TYMEEKJ2-653-34</_dlc_DocId>
    <_dlc_DocIdUrl xmlns="57504d04-691e-4fc4-8f09-4f19fdbe90f6">
      <Url>http://spsearch.gov.mari.ru:32643/fgszn/_layouts/DocIdRedir.aspx?ID=XXJ7TYMEEKJ2-653-34</Url>
      <Description>XXJ7TYMEEKJ2-653-34</Description>
    </_dlc_DocIdUrl>
  </documentManagement>
</p:properties>
</file>

<file path=customXml/itemProps1.xml><?xml version="1.0" encoding="utf-8"?>
<ds:datastoreItem xmlns:ds="http://schemas.openxmlformats.org/officeDocument/2006/customXml" ds:itemID="{D5E6A526-4A52-4D4F-9F5D-F0B925715503}"/>
</file>

<file path=customXml/itemProps2.xml><?xml version="1.0" encoding="utf-8"?>
<ds:datastoreItem xmlns:ds="http://schemas.openxmlformats.org/officeDocument/2006/customXml" ds:itemID="{6FF90B87-90BD-4F1F-BF44-698A2860CF96}"/>
</file>

<file path=customXml/itemProps3.xml><?xml version="1.0" encoding="utf-8"?>
<ds:datastoreItem xmlns:ds="http://schemas.openxmlformats.org/officeDocument/2006/customXml" ds:itemID="{FD210EB8-0AE8-4567-B724-8A1582A0AFAF}"/>
</file>

<file path=customXml/itemProps4.xml><?xml version="1.0" encoding="utf-8"?>
<ds:datastoreItem xmlns:ds="http://schemas.openxmlformats.org/officeDocument/2006/customXml" ds:itemID="{B19621B6-3A14-4077-B561-AEA183C19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и функции отдела организационной работы и делопроизводства Департамента труда и занятости населения Республики Марий Эл </dc:title>
  <dc:subject/>
  <dc:creator>u41201</dc:creator>
  <cp:keywords/>
  <dc:description/>
  <cp:lastModifiedBy>Царегородцева Е.Л</cp:lastModifiedBy>
  <cp:revision>2</cp:revision>
  <cp:lastPrinted>2016-09-13T08:16:00Z</cp:lastPrinted>
  <dcterms:created xsi:type="dcterms:W3CDTF">2016-08-15T08:59:00Z</dcterms:created>
  <dcterms:modified xsi:type="dcterms:W3CDTF">2016-09-14T06:54:00Z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0x0101009603AD29F4D3BB4B9F1DC2976195FF25</vt:lpwstr>
  </property>
  <property fmtid="{D5CDD505-2E9C-101B-9397-08002B2CF9AE}" pid="3" name="_dlc_DocIdItemGuid">
    <vt:lpwstr>0a45ae9a-b173-4e4d-9944-fb2f24052e69</vt:lpwstr>
  </property>
</Properties>
</file>